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2019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0年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常温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促销推广及人员执行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项目（北京）</w:t>
      </w: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</w:t>
      </w:r>
      <w:r>
        <w:rPr>
          <w:rFonts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8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62" w:lineRule="exact"/>
        <w:rPr>
          <w:sz w:val="20"/>
          <w:szCs w:val="20"/>
        </w:rPr>
      </w:pPr>
    </w:p>
    <w:p>
      <w:pPr>
        <w:spacing w:afterLines="100" w:line="400" w:lineRule="exact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hint="eastAsia" w:ascii="宋体" w:hAnsi="宋体" w:cs="宋体"/>
          <w:sz w:val="24"/>
          <w:szCs w:val="24"/>
        </w:rPr>
        <w:t>为了更好的提升品牌形象，执行品牌的推广活动，进一步巩固和提升三元品牌在北京市场占有率，提高消费者对三元品牌的认知度和美誉度，特邀请您来参与本次招标。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本次招标项目为《2019-2020年三元常温</w:t>
      </w:r>
      <w:r>
        <w:rPr>
          <w:rFonts w:hint="eastAsia" w:ascii="宋体" w:hAnsi="宋体" w:cs="宋体"/>
          <w:sz w:val="24"/>
          <w:szCs w:val="24"/>
          <w:lang w:eastAsia="zh-CN"/>
        </w:rPr>
        <w:t>促销推广及人员执行</w:t>
      </w:r>
      <w:r>
        <w:rPr>
          <w:rFonts w:hint="eastAsia" w:ascii="宋体" w:hAnsi="宋体" w:cs="宋体"/>
          <w:sz w:val="24"/>
          <w:szCs w:val="24"/>
        </w:rPr>
        <w:t>项目（北京）》，此次招标中标方将作为三元食品北京市场</w:t>
      </w:r>
      <w:r>
        <w:rPr>
          <w:rFonts w:hint="eastAsia" w:ascii="宋体" w:hAnsi="宋体" w:cs="宋体"/>
          <w:sz w:val="24"/>
          <w:szCs w:val="24"/>
          <w:lang w:eastAsia="zh-CN"/>
        </w:rPr>
        <w:t>促销推广及人员执行</w:t>
      </w:r>
      <w:r>
        <w:rPr>
          <w:rFonts w:hint="eastAsia" w:ascii="宋体" w:hAnsi="宋体" w:cs="宋体"/>
          <w:sz w:val="24"/>
          <w:szCs w:val="24"/>
        </w:rPr>
        <w:t>项目的供应商，负责三元品牌（常温）在北京</w:t>
      </w:r>
      <w:r>
        <w:rPr>
          <w:rFonts w:hint="eastAsia" w:ascii="宋体" w:hAnsi="宋体" w:cs="宋体"/>
          <w:sz w:val="24"/>
          <w:szCs w:val="24"/>
          <w:lang w:eastAsia="zh-CN"/>
        </w:rPr>
        <w:t>临促及长临促人员招募与管理、促销推广活动策划与落地执行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right="26" w:firstLine="480" w:firstLineChars="200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>
      <w:pPr>
        <w:spacing w:line="400" w:lineRule="exact"/>
        <w:ind w:left="40" w:right="26" w:firstLine="400" w:firstLineChars="200"/>
        <w:jc w:val="both"/>
        <w:rPr>
          <w:color w:val="FF0000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服务商</w:t>
      </w:r>
      <w:r>
        <w:rPr>
          <w:rFonts w:ascii="宋体" w:hAnsi="宋体" w:eastAsia="宋体" w:cs="宋体"/>
          <w:b/>
          <w:bCs/>
          <w:sz w:val="24"/>
          <w:szCs w:val="24"/>
        </w:rPr>
        <w:t>资格准入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400" w:lineRule="exact"/>
        <w:ind w:left="522"/>
        <w:textAlignment w:val="auto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为保证本次</w:t>
      </w:r>
      <w:r>
        <w:rPr>
          <w:rFonts w:hint="eastAsia" w:ascii="宋体" w:hAnsi="宋体" w:eastAsia="宋体" w:cs="宋体"/>
          <w:sz w:val="24"/>
          <w:szCs w:val="24"/>
        </w:rPr>
        <w:t>三元常温广告制作服务公司</w:t>
      </w:r>
      <w:r>
        <w:rPr>
          <w:rFonts w:ascii="宋体" w:hAnsi="宋体" w:eastAsia="宋体" w:cs="宋体"/>
          <w:sz w:val="24"/>
          <w:szCs w:val="24"/>
        </w:rPr>
        <w:t>合作资格准入招标工作顺利完成，现对各</w:t>
      </w:r>
      <w:r>
        <w:rPr>
          <w:rFonts w:hint="eastAsia" w:ascii="宋体" w:hAnsi="宋体" w:eastAsia="宋体" w:cs="宋体"/>
          <w:sz w:val="24"/>
          <w:szCs w:val="24"/>
        </w:rPr>
        <w:t>服务商</w:t>
      </w:r>
      <w:r>
        <w:rPr>
          <w:rFonts w:ascii="宋体" w:hAnsi="宋体" w:eastAsia="宋体" w:cs="宋体"/>
          <w:sz w:val="24"/>
          <w:szCs w:val="24"/>
        </w:rPr>
        <w:t>配合事宜通知如下：</w:t>
      </w:r>
    </w:p>
    <w:p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400" w:lineRule="exact"/>
        <w:ind w:left="52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</w:t>
      </w:r>
      <w:r>
        <w:rPr>
          <w:rFonts w:ascii="宋体" w:hAnsi="宋体" w:eastAsia="宋体" w:cs="宋体"/>
          <w:sz w:val="24"/>
          <w:szCs w:val="24"/>
        </w:rPr>
        <w:t xml:space="preserve">时间： </w:t>
      </w:r>
      <w:r>
        <w:rPr>
          <w:rFonts w:hint="eastAsia" w:ascii="宋体" w:hAnsi="宋体" w:eastAsia="宋体" w:cs="宋体"/>
          <w:sz w:val="24"/>
          <w:szCs w:val="24"/>
        </w:rPr>
        <w:t>截止2019年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52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投标时间： 2019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日上午9</w:t>
      </w:r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</w:rPr>
        <w:t>点(暂定)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400" w:lineRule="exact"/>
        <w:ind w:left="522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投标地点：</w:t>
      </w:r>
      <w:r>
        <w:rPr>
          <w:rFonts w:hint="eastAsia" w:ascii="宋体" w:hAnsi="宋体" w:eastAsia="宋体" w:cs="宋体"/>
          <w:sz w:val="24"/>
          <w:szCs w:val="24"/>
        </w:rPr>
        <w:t>北京市西城区鼓楼西大街75号院三元食品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三楼</w:t>
      </w:r>
    </w:p>
    <w:p>
      <w:pPr>
        <w:tabs>
          <w:tab w:val="left" w:pos="620"/>
        </w:tabs>
        <w:spacing w:line="400" w:lineRule="exact"/>
        <w:ind w:left="4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hint="eastAsia" w:ascii="宋体" w:hAnsi="宋体" w:eastAsia="宋体" w:cs="宋体"/>
          <w:b/>
          <w:bCs/>
          <w:sz w:val="23"/>
          <w:szCs w:val="23"/>
        </w:rPr>
        <w:t>本次招标内容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400" w:lineRule="exact"/>
        <w:ind w:left="40" w:firstLine="60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投标书</w:t>
      </w:r>
      <w:r>
        <w:rPr>
          <w:rFonts w:hint="eastAsia" w:ascii="宋体" w:hAnsi="宋体" w:eastAsia="宋体" w:cs="宋体"/>
          <w:sz w:val="24"/>
          <w:szCs w:val="24"/>
        </w:rPr>
        <w:t>内容需包含：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（1）公司介绍和组织团队；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（2）长/临促人员招募与管理实例；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（3）渠道资源和迷你秀执行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（4）周末热卖、终端试饮；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50" w:line="400" w:lineRule="exact"/>
        <w:ind w:left="40" w:firstLine="601"/>
        <w:textAlignment w:val="auto"/>
        <w:rPr>
          <w:rStyle w:val="9"/>
          <w:rFonts w:hint="default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（5）请以“三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</w:rPr>
        <w:t>元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匠心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70年”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</w:rPr>
        <w:t>为课题，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策划制定双节主题促销推广方案，同时结合共和国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70年国庆，策划一场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主题路演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。体现策略梳理、形象设计、创意传播</w:t>
      </w:r>
    </w:p>
    <w:p>
      <w:pPr>
        <w:keepNext w:val="0"/>
        <w:keepLines w:val="0"/>
        <w:pageBreakBefore w:val="0"/>
        <w:widowControl/>
        <w:tabs>
          <w:tab w:val="left" w:pos="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74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bookmarkStart w:id="3" w:name="page6"/>
      <w:bookmarkEnd w:id="3"/>
    </w:p>
    <w:p>
      <w:pPr>
        <w:keepNext w:val="0"/>
        <w:keepLines w:val="0"/>
        <w:pageBreakBefore w:val="0"/>
        <w:widowControl/>
        <w:tabs>
          <w:tab w:val="left" w:pos="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74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明</w:t>
      </w: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促销推广及人员执行</w:t>
      </w:r>
      <w:r>
        <w:rPr>
          <w:rFonts w:hint="eastAsia" w:ascii="宋体" w:hAnsi="宋体" w:eastAsia="宋体" w:cs="宋体"/>
          <w:sz w:val="24"/>
          <w:szCs w:val="24"/>
        </w:rPr>
        <w:t>公司的服务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274" w:lineRule="exact"/>
        <w:ind w:firstLine="361" w:firstLineChars="15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人员、</w:t>
      </w:r>
      <w:r>
        <w:rPr>
          <w:rFonts w:ascii="宋体" w:hAnsi="宋体" w:eastAsia="宋体" w:cs="宋体"/>
          <w:sz w:val="24"/>
          <w:szCs w:val="24"/>
        </w:rPr>
        <w:t>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人员管理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策划</w:t>
      </w:r>
      <w:r>
        <w:rPr>
          <w:rFonts w:hint="eastAsia" w:ascii="宋体" w:hAnsi="宋体" w:eastAsia="宋体" w:cs="宋体"/>
          <w:sz w:val="24"/>
          <w:szCs w:val="24"/>
        </w:rPr>
        <w:t>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执行之</w:t>
      </w:r>
      <w:r>
        <w:rPr>
          <w:rFonts w:ascii="宋体" w:hAnsi="宋体" w:eastAsia="宋体" w:cs="宋体"/>
          <w:sz w:val="24"/>
          <w:szCs w:val="24"/>
        </w:rPr>
        <w:t>义务。</w:t>
      </w:r>
    </w:p>
    <w:p>
      <w:pPr>
        <w:spacing w:line="291" w:lineRule="exact"/>
        <w:ind w:left="36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291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3.1投标方必须具备适合作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推广执行及劳务</w:t>
      </w:r>
      <w:r>
        <w:rPr>
          <w:rFonts w:ascii="宋体" w:hAnsi="宋体" w:eastAsia="宋体" w:cs="宋体"/>
          <w:sz w:val="24"/>
          <w:szCs w:val="24"/>
        </w:rPr>
        <w:t>服务公司的相关营业执照、税务登记证、组织机构代码证等国家规定的相关资质文件。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受邀投标方一旦承诺参与招标的，评审方则视同该投标相关承诺条款为有效条款。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3.5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3.6 投标方展示时间不超过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ascii="宋体" w:hAnsi="宋体" w:eastAsia="宋体" w:cs="宋体"/>
          <w:sz w:val="24"/>
          <w:szCs w:val="24"/>
        </w:rPr>
        <w:t xml:space="preserve"> 分钟，答疑时间不超过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 xml:space="preserve"> 分钟。</w:t>
      </w:r>
    </w:p>
    <w:p>
      <w:pPr>
        <w:spacing w:line="352" w:lineRule="exact"/>
        <w:ind w:left="360" w:right="226"/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</w:pPr>
    </w:p>
    <w:p>
      <w:pPr>
        <w:spacing w:line="352" w:lineRule="exact"/>
        <w:ind w:left="360" w:right="2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投标方确认参标时，需提供公司简介、团队介绍、营业执照，以及以往快消品的成功案例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（电子版文件）</w:t>
      </w:r>
      <w:r>
        <w:rPr>
          <w:rFonts w:hint="eastAsia" w:ascii="宋体" w:hAnsi="宋体" w:eastAsia="宋体" w:cs="宋体"/>
          <w:sz w:val="24"/>
          <w:szCs w:val="24"/>
        </w:rPr>
        <w:t>，经我方审核通过后确认参标资格。</w:t>
      </w:r>
    </w:p>
    <w:p>
      <w:pPr>
        <w:tabs>
          <w:tab w:val="left" w:pos="620"/>
        </w:tabs>
        <w:spacing w:line="360" w:lineRule="auto"/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各投标人综合评分（100分为满分）：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品牌理解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: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品牌和行业认知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策略规划：策划能力、提案水平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服务水平：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执行能力，垫资能力和具体案例；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管理水平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：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人员招募和管理水平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；</w:t>
      </w:r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报价评分</w:t>
      </w:r>
    </w:p>
    <w:p>
      <w:pPr>
        <w:tabs>
          <w:tab w:val="left" w:pos="240"/>
        </w:tabs>
        <w:spacing w:line="274" w:lineRule="exact"/>
        <w:ind w:left="3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40"/>
        </w:tabs>
        <w:spacing w:line="274" w:lineRule="exact"/>
        <w:ind w:left="36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</w:t>
      </w:r>
      <w:r>
        <w:rPr>
          <w:rFonts w:ascii="宋体" w:hAnsi="宋体" w:eastAsia="宋体" w:cs="宋体"/>
          <w:b/>
          <w:bCs/>
          <w:sz w:val="24"/>
          <w:szCs w:val="24"/>
        </w:rPr>
        <w:t>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</w:t>
      </w:r>
      <w:r>
        <w:rPr>
          <w:rFonts w:ascii="宋体" w:hAnsi="宋体" w:eastAsia="宋体" w:cs="宋体"/>
          <w:b/>
          <w:bCs/>
          <w:sz w:val="24"/>
          <w:szCs w:val="24"/>
        </w:rPr>
        <w:t>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 xml:space="preserve">5.1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</w:t>
      </w:r>
      <w:r>
        <w:rPr>
          <w:rFonts w:ascii="宋体" w:hAnsi="宋体" w:eastAsia="宋体" w:cs="宋体"/>
          <w:sz w:val="24"/>
          <w:szCs w:val="24"/>
        </w:rPr>
        <w:t>标文件用以阐明所需货物及服务、评审程序，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</w:t>
      </w:r>
      <w:r>
        <w:rPr>
          <w:rFonts w:ascii="宋体" w:hAnsi="宋体" w:eastAsia="宋体" w:cs="宋体"/>
          <w:sz w:val="24"/>
          <w:szCs w:val="24"/>
        </w:rPr>
        <w:t>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firstLine="720" w:firstLineChars="3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第三部分   项目介绍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274" w:lineRule="exact"/>
        <w:ind w:left="360"/>
        <w:rPr>
          <w:sz w:val="20"/>
          <w:szCs w:val="20"/>
        </w:rPr>
      </w:pP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52" w:firstLineChars="147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274" w:lineRule="exact"/>
        <w:ind w:left="36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通知每一投标方，投标方在收到该通知后应立即以响应并予以确认。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 xml:space="preserve">7.3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</w:t>
      </w:r>
      <w:r>
        <w:rPr>
          <w:rFonts w:ascii="宋体" w:hAnsi="宋体" w:eastAsia="宋体" w:cs="宋体"/>
          <w:sz w:val="24"/>
          <w:szCs w:val="24"/>
        </w:rPr>
        <w:t>标文件的修改将构成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</w:t>
      </w:r>
      <w:r>
        <w:rPr>
          <w:rFonts w:ascii="宋体" w:hAnsi="宋体" w:eastAsia="宋体" w:cs="宋体"/>
          <w:sz w:val="24"/>
          <w:szCs w:val="24"/>
        </w:rPr>
        <w:t>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4" w:name="page9"/>
      <w:bookmarkEnd w:id="4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400"/>
        </w:tabs>
        <w:spacing w:before="100" w:beforeAutospacing="1" w:afterLines="50" w:line="274" w:lineRule="exact"/>
        <w:ind w:left="396" w:hanging="24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274" w:lineRule="exact"/>
        <w:ind w:left="140" w:firstLine="200" w:firstLineChars="100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①</w:t>
      </w:r>
      <w:r>
        <w:rPr>
          <w:rFonts w:ascii="宋体" w:hAnsi="宋体" w:eastAsia="宋体" w:cs="宋体"/>
          <w:b/>
          <w:bCs/>
          <w:sz w:val="24"/>
          <w:szCs w:val="24"/>
        </w:rPr>
        <w:t>《营业执照》（复印纸质版）；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②《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2019-2020年三元常温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促销推广及人员执行项目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（北京）投标书</w:t>
      </w:r>
      <w:r>
        <w:rPr>
          <w:rFonts w:ascii="宋体" w:hAnsi="宋体" w:eastAsia="宋体" w:cs="宋体"/>
          <w:b/>
          <w:bCs/>
          <w:sz w:val="24"/>
          <w:szCs w:val="24"/>
        </w:rPr>
        <w:t>》（电子版与纸质版）；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③</w:t>
      </w:r>
      <w:r>
        <w:rPr>
          <w:rFonts w:ascii="宋体" w:hAnsi="宋体" w:eastAsia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④</w:t>
      </w:r>
      <w:r>
        <w:rPr>
          <w:rFonts w:ascii="宋体" w:hAnsi="宋体" w:eastAsia="宋体" w:cs="宋体"/>
          <w:b/>
          <w:bCs/>
          <w:sz w:val="24"/>
          <w:szCs w:val="24"/>
        </w:rPr>
        <w:t>《法定代表人授权书》（纸质版）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法定代表人亲自参与投标则无需提供此项）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⑤</w:t>
      </w:r>
      <w:r>
        <w:rPr>
          <w:rFonts w:ascii="宋体" w:hAnsi="宋体" w:eastAsia="宋体" w:cs="宋体"/>
          <w:b/>
          <w:bCs/>
          <w:sz w:val="24"/>
          <w:szCs w:val="24"/>
        </w:rPr>
        <w:t>《被授权人身份证或法定代表人身份证》（复印纸质版）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MS PGothic" w:hAnsi="MS PGothic" w:eastAsia="MS PGothic" w:cs="MS PGothic"/>
          <w:b/>
          <w:bCs/>
          <w:sz w:val="24"/>
          <w:szCs w:val="24"/>
        </w:rPr>
        <w:t>⑥</w:t>
      </w:r>
      <w:r>
        <w:rPr>
          <w:rFonts w:ascii="宋体" w:hAnsi="宋体" w:eastAsia="宋体" w:cs="宋体"/>
          <w:b/>
          <w:bCs/>
          <w:sz w:val="24"/>
          <w:szCs w:val="24"/>
        </w:rPr>
        <w:t>投标方认为需要加以说明的其他内容；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1" w:leftChars="64" w:firstLine="477" w:firstLineChars="198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并将文件密封储存现场开标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eastAsia="zh-CN"/>
        </w:rPr>
        <w:t>电子版以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U盘形式密封，一式三份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)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。</w:t>
      </w:r>
    </w:p>
    <w:p>
      <w:pPr>
        <w:spacing w:line="274" w:lineRule="exact"/>
        <w:ind w:left="141" w:leftChars="64"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74" w:lineRule="exact"/>
        <w:ind w:left="141" w:leftChars="64"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联系人：蒋冲亚 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联系电话：15191439196</w:t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00" w:lineRule="exact"/>
        <w:ind w:left="40" w:firstLine="601"/>
        <w:textAlignment w:val="auto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邮箱：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instrText xml:space="preserve"> HYPERLINK "mailto:975053762@qq.com" </w:instrTex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975053762@qq.com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00" w:lineRule="exact"/>
        <w:ind w:left="40" w:firstLine="601"/>
        <w:textAlignment w:val="auto"/>
        <w:rPr>
          <w:rStyle w:val="9"/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200" w:lineRule="exac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北京三元食品股份有限</w:t>
      </w:r>
      <w:r>
        <w:rPr>
          <w:rFonts w:hint="eastAsia" w:ascii="宋体" w:hAnsi="宋体" w:eastAsia="宋体" w:cs="宋体"/>
          <w:sz w:val="24"/>
          <w:szCs w:val="24"/>
        </w:rPr>
        <w:t>公司常温</w:t>
      </w:r>
      <w:r>
        <w:rPr>
          <w:rFonts w:ascii="宋体" w:hAnsi="宋体" w:eastAsia="宋体" w:cs="宋体"/>
          <w:sz w:val="24"/>
          <w:szCs w:val="24"/>
        </w:rPr>
        <w:t>市场部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ascii="宋体" w:hAnsi="宋体" w:eastAsia="宋体" w:cs="宋体"/>
          <w:sz w:val="24"/>
          <w:szCs w:val="24"/>
        </w:rPr>
        <w:t>月</w:t>
      </w: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12DB"/>
    <w:multiLevelType w:val="multilevel"/>
    <w:tmpl w:val="000012DB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C6"/>
    <w:rsid w:val="00037076"/>
    <w:rsid w:val="000412E9"/>
    <w:rsid w:val="000F7BCA"/>
    <w:rsid w:val="00137054"/>
    <w:rsid w:val="00280D37"/>
    <w:rsid w:val="002D66C4"/>
    <w:rsid w:val="00387E1D"/>
    <w:rsid w:val="003A4950"/>
    <w:rsid w:val="0050085A"/>
    <w:rsid w:val="0054314D"/>
    <w:rsid w:val="0059529F"/>
    <w:rsid w:val="0065007D"/>
    <w:rsid w:val="00720367"/>
    <w:rsid w:val="0073216B"/>
    <w:rsid w:val="00760EEF"/>
    <w:rsid w:val="00760F64"/>
    <w:rsid w:val="00780B06"/>
    <w:rsid w:val="007E752A"/>
    <w:rsid w:val="007F2F96"/>
    <w:rsid w:val="00816126"/>
    <w:rsid w:val="008625D6"/>
    <w:rsid w:val="00895B46"/>
    <w:rsid w:val="008D2F6B"/>
    <w:rsid w:val="009136FA"/>
    <w:rsid w:val="00947429"/>
    <w:rsid w:val="00B54009"/>
    <w:rsid w:val="00B67380"/>
    <w:rsid w:val="00BA471A"/>
    <w:rsid w:val="00C21021"/>
    <w:rsid w:val="00CA04C6"/>
    <w:rsid w:val="00CB04DB"/>
    <w:rsid w:val="00D033A9"/>
    <w:rsid w:val="00E21E0A"/>
    <w:rsid w:val="00F513D4"/>
    <w:rsid w:val="00F63F73"/>
    <w:rsid w:val="00FA4A7A"/>
    <w:rsid w:val="00FB6B3A"/>
    <w:rsid w:val="03A529F5"/>
    <w:rsid w:val="0D441DCC"/>
    <w:rsid w:val="330F26EA"/>
    <w:rsid w:val="3BD168AF"/>
    <w:rsid w:val="51BD6A35"/>
    <w:rsid w:val="52060AB0"/>
    <w:rsid w:val="55107FFB"/>
    <w:rsid w:val="56EC427C"/>
    <w:rsid w:val="728F7DCA"/>
    <w:rsid w:val="77B42F52"/>
    <w:rsid w:val="7B6D6172"/>
    <w:rsid w:val="7D503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1839</Words>
  <Characters>1952</Characters>
  <Lines>15</Lines>
  <Paragraphs>4</Paragraphs>
  <TotalTime>295</TotalTime>
  <ScaleCrop>false</ScaleCrop>
  <LinksUpToDate>false</LinksUpToDate>
  <CharactersWithSpaces>1993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2019-04-24T07:08:00Z</dcterms:created>
  <dc:creator>Windows User</dc:creator>
  <cp:lastModifiedBy>蒋小亚向前冲</cp:lastModifiedBy>
  <cp:lastPrinted>2019-07-26T07:26:00Z</cp:lastPrinted>
  <dcterms:modified xsi:type="dcterms:W3CDTF">2019-08-02T03:17:24Z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